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13198" w14:textId="77777777" w:rsidR="001A7B9F" w:rsidRPr="000C5179" w:rsidRDefault="001A7B9F" w:rsidP="001A7B9F">
      <w:pPr>
        <w:pStyle w:val="Header"/>
        <w:spacing w:after="240"/>
        <w:jc w:val="center"/>
        <w:rPr>
          <w:rFonts w:eastAsia="Times New Roman" w:cstheme="minorHAnsi"/>
          <w:b/>
          <w:bCs/>
          <w:i/>
          <w:color w:val="E33000"/>
          <w:sz w:val="44"/>
          <w:szCs w:val="44"/>
        </w:rPr>
      </w:pPr>
      <w:bookmarkStart w:id="0" w:name="_GoBack"/>
      <w:bookmarkEnd w:id="0"/>
      <w:r w:rsidRPr="00F30F7A">
        <w:rPr>
          <w:rFonts w:eastAsia="Times New Roman" w:cstheme="minorHAnsi"/>
          <w:b/>
          <w:bCs/>
          <w:color w:val="E33000"/>
          <w:sz w:val="32"/>
          <w:szCs w:val="44"/>
        </w:rPr>
        <w:t>CritiCall Ontario Reports and Data</w:t>
      </w:r>
      <w:r w:rsidRPr="00F30F7A">
        <w:rPr>
          <w:rFonts w:eastAsia="Times New Roman" w:cstheme="minorHAnsi"/>
          <w:color w:val="E33000"/>
          <w:sz w:val="32"/>
          <w:szCs w:val="44"/>
        </w:rPr>
        <w:t xml:space="preserve"> </w:t>
      </w:r>
      <w:r w:rsidRPr="00F30F7A">
        <w:rPr>
          <w:rFonts w:eastAsia="Times New Roman" w:cstheme="minorHAnsi"/>
          <w:b/>
          <w:color w:val="E33000"/>
          <w:sz w:val="32"/>
          <w:szCs w:val="44"/>
        </w:rPr>
        <w:t>(</w:t>
      </w:r>
      <w:r w:rsidRPr="00F30F7A">
        <w:rPr>
          <w:rFonts w:eastAsia="Times New Roman" w:cstheme="minorHAnsi"/>
          <w:b/>
          <w:bCs/>
          <w:color w:val="E33000"/>
          <w:sz w:val="32"/>
          <w:szCs w:val="44"/>
        </w:rPr>
        <w:t>CORD)</w:t>
      </w:r>
      <w:r w:rsidRPr="000C5179">
        <w:rPr>
          <w:rFonts w:eastAsia="Times New Roman" w:cstheme="minorHAnsi"/>
          <w:b/>
          <w:bCs/>
          <w:color w:val="E33000"/>
          <w:sz w:val="44"/>
          <w:szCs w:val="44"/>
        </w:rPr>
        <w:t xml:space="preserve"> </w:t>
      </w:r>
    </w:p>
    <w:p w14:paraId="642E5C9D" w14:textId="7F7F4337" w:rsidR="00B311AE" w:rsidRPr="008C07E1" w:rsidRDefault="00B854A8" w:rsidP="00380C9E">
      <w:pPr>
        <w:pStyle w:val="Header"/>
        <w:spacing w:after="240"/>
        <w:jc w:val="center"/>
        <w:rPr>
          <w:rFonts w:eastAsia="Times New Roman" w:cstheme="minorHAnsi"/>
          <w:b/>
          <w:bCs/>
          <w:color w:val="E33000"/>
          <w:sz w:val="28"/>
          <w:szCs w:val="28"/>
        </w:rPr>
      </w:pPr>
      <w:r w:rsidRPr="008C07E1">
        <w:rPr>
          <w:rFonts w:eastAsia="Times New Roman" w:cstheme="minorHAnsi"/>
          <w:b/>
          <w:bCs/>
          <w:color w:val="E33000"/>
          <w:sz w:val="28"/>
          <w:szCs w:val="28"/>
        </w:rPr>
        <w:t>User</w:t>
      </w:r>
      <w:r w:rsidR="00380C9E" w:rsidRPr="008C07E1">
        <w:rPr>
          <w:rFonts w:eastAsia="Times New Roman" w:cstheme="minorHAnsi"/>
          <w:b/>
          <w:bCs/>
          <w:color w:val="E33000"/>
          <w:sz w:val="28"/>
          <w:szCs w:val="28"/>
        </w:rPr>
        <w:t xml:space="preserve"> R</w:t>
      </w:r>
      <w:r w:rsidRPr="008C07E1">
        <w:rPr>
          <w:rFonts w:eastAsia="Times New Roman" w:cstheme="minorHAnsi"/>
          <w:b/>
          <w:bCs/>
          <w:color w:val="E33000"/>
          <w:sz w:val="28"/>
          <w:szCs w:val="28"/>
        </w:rPr>
        <w:t>egistration</w:t>
      </w:r>
      <w:r w:rsidR="00380C9E" w:rsidRPr="008C07E1">
        <w:rPr>
          <w:rFonts w:eastAsia="Times New Roman" w:cstheme="minorHAnsi"/>
          <w:b/>
          <w:bCs/>
          <w:color w:val="E33000"/>
          <w:sz w:val="28"/>
          <w:szCs w:val="28"/>
        </w:rPr>
        <w:t xml:space="preserve"> </w:t>
      </w:r>
      <w:r w:rsidRPr="008C07E1">
        <w:rPr>
          <w:rFonts w:eastAsia="Times New Roman" w:cstheme="minorHAnsi"/>
          <w:b/>
          <w:bCs/>
          <w:color w:val="E33000"/>
          <w:sz w:val="28"/>
          <w:szCs w:val="28"/>
        </w:rPr>
        <w:t>and Status Change Form</w:t>
      </w:r>
    </w:p>
    <w:p w14:paraId="7ED67719" w14:textId="1E04430D" w:rsidR="000414D7" w:rsidRPr="00240AD6" w:rsidRDefault="00240AD6" w:rsidP="00B311AE">
      <w:pPr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CORD </w:t>
      </w:r>
      <w:r w:rsidR="00B311AE" w:rsidRPr="00240AD6">
        <w:rPr>
          <w:rFonts w:eastAsia="Times New Roman" w:cstheme="minorHAnsi"/>
          <w:color w:val="000000"/>
          <w:sz w:val="24"/>
          <w:szCs w:val="24"/>
        </w:rPr>
        <w:t>is a web-based, password protected portal</w:t>
      </w:r>
      <w:r w:rsidR="002858D9">
        <w:rPr>
          <w:rFonts w:eastAsia="Times New Roman" w:cstheme="minorHAnsi"/>
          <w:color w:val="000000"/>
          <w:sz w:val="24"/>
          <w:szCs w:val="24"/>
        </w:rPr>
        <w:t xml:space="preserve"> that contains reports and data </w:t>
      </w:r>
      <w:r>
        <w:rPr>
          <w:rFonts w:eastAsia="Times New Roman" w:cstheme="minorHAnsi"/>
          <w:color w:val="000000"/>
          <w:sz w:val="24"/>
          <w:szCs w:val="24"/>
        </w:rPr>
        <w:t xml:space="preserve">on hospital usage of </w:t>
      </w:r>
      <w:r w:rsidR="00B311AE" w:rsidRPr="00240AD6">
        <w:rPr>
          <w:rFonts w:eastAsia="Times New Roman" w:cstheme="minorHAnsi"/>
          <w:color w:val="000000"/>
          <w:sz w:val="24"/>
          <w:szCs w:val="24"/>
        </w:rPr>
        <w:t xml:space="preserve">CritiCall Ontario’s </w:t>
      </w:r>
      <w:r w:rsidR="002858D9">
        <w:rPr>
          <w:rFonts w:eastAsia="Times New Roman" w:cstheme="minorHAnsi"/>
          <w:color w:val="000000"/>
          <w:sz w:val="24"/>
          <w:szCs w:val="24"/>
        </w:rPr>
        <w:t>services and systems including Call Centre case facilitation service</w:t>
      </w:r>
      <w:r w:rsidR="00B311AE" w:rsidRPr="00240AD6">
        <w:rPr>
          <w:rFonts w:eastAsia="Times New Roman" w:cstheme="minorHAnsi"/>
          <w:color w:val="000000"/>
          <w:sz w:val="24"/>
          <w:szCs w:val="24"/>
        </w:rPr>
        <w:t>,</w:t>
      </w:r>
      <w:r w:rsidR="002858D9">
        <w:rPr>
          <w:rFonts w:eastAsia="Times New Roman" w:cstheme="minorHAnsi"/>
          <w:color w:val="000000"/>
          <w:sz w:val="24"/>
          <w:szCs w:val="24"/>
        </w:rPr>
        <w:t xml:space="preserve"> the</w:t>
      </w:r>
      <w:r w:rsidR="00B311AE" w:rsidRPr="00240AD6">
        <w:rPr>
          <w:rFonts w:eastAsia="Times New Roman" w:cstheme="minorHAnsi"/>
          <w:color w:val="000000"/>
          <w:sz w:val="24"/>
          <w:szCs w:val="24"/>
        </w:rPr>
        <w:t xml:space="preserve"> Provincial Hospi</w:t>
      </w:r>
      <w:r w:rsidR="002858D9">
        <w:rPr>
          <w:rFonts w:eastAsia="Times New Roman" w:cstheme="minorHAnsi"/>
          <w:color w:val="000000"/>
          <w:sz w:val="24"/>
          <w:szCs w:val="24"/>
        </w:rPr>
        <w:t>tal Resource System (PHRS) and the Repatriation Tool. CORD contains LHIN and s</w:t>
      </w:r>
      <w:r w:rsidR="00F47D9B" w:rsidRPr="00240AD6">
        <w:rPr>
          <w:rFonts w:eastAsia="Times New Roman" w:cstheme="minorHAnsi"/>
          <w:color w:val="000000"/>
          <w:sz w:val="24"/>
          <w:szCs w:val="24"/>
        </w:rPr>
        <w:t>pecialty-based static</w:t>
      </w:r>
      <w:r w:rsidR="002858D9">
        <w:rPr>
          <w:rFonts w:eastAsia="Times New Roman" w:cstheme="minorHAnsi"/>
          <w:color w:val="000000"/>
          <w:sz w:val="24"/>
          <w:szCs w:val="24"/>
        </w:rPr>
        <w:t>,</w:t>
      </w:r>
      <w:r w:rsidR="00F47D9B" w:rsidRPr="00240AD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47D9B" w:rsidRPr="00240AD6">
        <w:rPr>
          <w:rFonts w:eastAsia="Times New Roman" w:cstheme="minorHAnsi"/>
          <w:color w:val="000000"/>
          <w:sz w:val="24"/>
          <w:szCs w:val="24"/>
          <w:u w:val="single"/>
        </w:rPr>
        <w:t>summary</w:t>
      </w:r>
      <w:r w:rsidR="00F47D9B" w:rsidRPr="00240AD6">
        <w:rPr>
          <w:rFonts w:eastAsia="Times New Roman" w:cstheme="minorHAnsi"/>
          <w:color w:val="000000"/>
          <w:sz w:val="24"/>
          <w:szCs w:val="24"/>
        </w:rPr>
        <w:t xml:space="preserve"> reports </w:t>
      </w:r>
      <w:r w:rsidR="00B311AE" w:rsidRPr="00240AD6">
        <w:rPr>
          <w:rFonts w:eastAsia="Times New Roman" w:cstheme="minorHAnsi"/>
          <w:color w:val="000000"/>
          <w:sz w:val="24"/>
          <w:szCs w:val="24"/>
        </w:rPr>
        <w:t xml:space="preserve">and does not </w:t>
      </w:r>
      <w:r w:rsidR="00F47D9B" w:rsidRPr="00240AD6">
        <w:rPr>
          <w:rFonts w:eastAsia="Times New Roman" w:cstheme="minorHAnsi"/>
          <w:color w:val="000000"/>
          <w:sz w:val="24"/>
          <w:szCs w:val="24"/>
        </w:rPr>
        <w:t>contain Personal Health Information (PHI).</w:t>
      </w:r>
    </w:p>
    <w:tbl>
      <w:tblPr>
        <w:tblpPr w:leftFromText="187" w:rightFromText="187" w:vertAnchor="text" w:horzAnchor="margin" w:tblpXSpec="center" w:tblpY="131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20"/>
        <w:gridCol w:w="60"/>
        <w:gridCol w:w="5451"/>
      </w:tblGrid>
      <w:tr w:rsidR="00FA0B97" w:rsidRPr="00FB5CCD" w14:paraId="4B2019A1" w14:textId="77777777" w:rsidTr="000D7933">
        <w:trPr>
          <w:trHeight w:val="347"/>
        </w:trPr>
        <w:tc>
          <w:tcPr>
            <w:tcW w:w="11031" w:type="dxa"/>
            <w:gridSpan w:val="3"/>
            <w:shd w:val="clear" w:color="auto" w:fill="D2492A"/>
          </w:tcPr>
          <w:p w14:paraId="1B529B64" w14:textId="7BE138D3" w:rsidR="00FA0B97" w:rsidRPr="00601331" w:rsidRDefault="007773E1" w:rsidP="00EA3951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Instructions</w:t>
            </w:r>
          </w:p>
        </w:tc>
      </w:tr>
      <w:tr w:rsidR="00FA0B97" w:rsidRPr="00FB5CCD" w14:paraId="493BC779" w14:textId="77777777" w:rsidTr="006E68CF">
        <w:trPr>
          <w:trHeight w:val="2369"/>
        </w:trPr>
        <w:tc>
          <w:tcPr>
            <w:tcW w:w="11031" w:type="dxa"/>
            <w:gridSpan w:val="3"/>
            <w:shd w:val="clear" w:color="auto" w:fill="auto"/>
          </w:tcPr>
          <w:p w14:paraId="16940102" w14:textId="77777777" w:rsidR="006E68CF" w:rsidRPr="00EF5D39" w:rsidRDefault="006E68CF" w:rsidP="006E68CF">
            <w:pPr>
              <w:spacing w:after="0"/>
              <w:rPr>
                <w:color w:val="000000" w:themeColor="text1"/>
              </w:rPr>
            </w:pPr>
            <w:r w:rsidRPr="00EF5D39">
              <w:rPr>
                <w:b/>
                <w:color w:val="000000" w:themeColor="text1"/>
              </w:rPr>
              <w:t>Form Completion</w:t>
            </w:r>
            <w:r w:rsidRPr="00EF5D39">
              <w:rPr>
                <w:color w:val="000000" w:themeColor="text1"/>
              </w:rPr>
              <w:t xml:space="preserve">: </w:t>
            </w:r>
          </w:p>
          <w:p w14:paraId="46F75A6E" w14:textId="40FB6573" w:rsidR="006E68CF" w:rsidRPr="00EF5D39" w:rsidRDefault="006E68CF" w:rsidP="006E68CF">
            <w:pPr>
              <w:pStyle w:val="ListParagraph"/>
              <w:numPr>
                <w:ilvl w:val="0"/>
                <w:numId w:val="28"/>
              </w:numPr>
              <w:spacing w:after="0"/>
              <w:rPr>
                <w:color w:val="000000" w:themeColor="text1"/>
              </w:rPr>
            </w:pPr>
            <w:r w:rsidRPr="00EF5D39">
              <w:rPr>
                <w:color w:val="000000" w:themeColor="text1"/>
              </w:rPr>
              <w:t>LRA Authorization section must be completed in full</w:t>
            </w:r>
            <w:r w:rsidR="00EF5D39">
              <w:rPr>
                <w:color w:val="000000" w:themeColor="text1"/>
              </w:rPr>
              <w:t>,</w:t>
            </w:r>
            <w:r w:rsidRPr="00EF5D39">
              <w:rPr>
                <w:color w:val="000000" w:themeColor="text1"/>
              </w:rPr>
              <w:t xml:space="preserve"> including </w:t>
            </w:r>
            <w:r w:rsidR="00EF5D39">
              <w:rPr>
                <w:color w:val="000000" w:themeColor="text1"/>
              </w:rPr>
              <w:t xml:space="preserve">the </w:t>
            </w:r>
            <w:r w:rsidRPr="00EF5D39">
              <w:rPr>
                <w:color w:val="000000" w:themeColor="text1"/>
              </w:rPr>
              <w:t>authorization date.</w:t>
            </w:r>
          </w:p>
          <w:p w14:paraId="1A550A5A" w14:textId="076FD708" w:rsidR="006E68CF" w:rsidRPr="00EF5D39" w:rsidRDefault="006E68CF" w:rsidP="006E68CF">
            <w:pPr>
              <w:pStyle w:val="ListParagraph"/>
              <w:numPr>
                <w:ilvl w:val="0"/>
                <w:numId w:val="28"/>
              </w:numPr>
              <w:spacing w:after="0"/>
              <w:rPr>
                <w:color w:val="000000" w:themeColor="text1"/>
              </w:rPr>
            </w:pPr>
            <w:r w:rsidRPr="00EF5D39">
              <w:rPr>
                <w:color w:val="000000" w:themeColor="text1"/>
              </w:rPr>
              <w:t xml:space="preserve">User Information sections </w:t>
            </w:r>
            <w:r w:rsidR="00EF5D39">
              <w:rPr>
                <w:color w:val="000000" w:themeColor="text1"/>
              </w:rPr>
              <w:t xml:space="preserve">are </w:t>
            </w:r>
            <w:r w:rsidRPr="00EF5D39">
              <w:rPr>
                <w:color w:val="000000" w:themeColor="text1"/>
              </w:rPr>
              <w:t>required in full for each account being requested.</w:t>
            </w:r>
            <w:r w:rsidRPr="00EF5D3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B7AD0BF" w14:textId="77777777" w:rsidR="006E68CF" w:rsidRPr="00EF5D39" w:rsidRDefault="006E68CF" w:rsidP="006E68CF">
            <w:pPr>
              <w:spacing w:after="0"/>
              <w:rPr>
                <w:i/>
                <w:color w:val="000000" w:themeColor="text1"/>
              </w:rPr>
            </w:pPr>
          </w:p>
          <w:p w14:paraId="41A7161D" w14:textId="77777777" w:rsidR="006E68CF" w:rsidRPr="00EF5D39" w:rsidRDefault="006E68CF" w:rsidP="006E68CF">
            <w:pPr>
              <w:spacing w:after="0"/>
              <w:rPr>
                <w:b/>
                <w:color w:val="000000" w:themeColor="text1"/>
              </w:rPr>
            </w:pPr>
            <w:r w:rsidRPr="00EF5D39">
              <w:rPr>
                <w:b/>
                <w:color w:val="000000" w:themeColor="text1"/>
              </w:rPr>
              <w:t>Form Submission:</w:t>
            </w:r>
          </w:p>
          <w:p w14:paraId="42083180" w14:textId="77777777" w:rsidR="006E68CF" w:rsidRPr="00EF5D39" w:rsidRDefault="006E68CF" w:rsidP="006E68C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EF5D39">
              <w:rPr>
                <w:rFonts w:ascii="Calibri" w:hAnsi="Calibri" w:cs="Calibri"/>
                <w:color w:val="000000" w:themeColor="text1"/>
              </w:rPr>
              <w:t xml:space="preserve">The completed form must be submitted from the LRA’s hospital email address to </w:t>
            </w:r>
            <w:hyperlink r:id="rId8" w:history="1">
              <w:r w:rsidRPr="00EF5D39">
                <w:rPr>
                  <w:rStyle w:val="Hyperlink"/>
                  <w:rFonts w:ascii="Calibri" w:hAnsi="Calibri" w:cs="Calibri"/>
                  <w:color w:val="000000" w:themeColor="text1"/>
                </w:rPr>
                <w:t>CORDhelpdesk@criticall.org</w:t>
              </w:r>
            </w:hyperlink>
          </w:p>
          <w:p w14:paraId="4F5FC29B" w14:textId="77777777" w:rsidR="006E68CF" w:rsidRPr="00EF5D39" w:rsidRDefault="006E68CF" w:rsidP="006E68C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EF5D39">
              <w:rPr>
                <w:rFonts w:ascii="Calibri" w:hAnsi="Calibri" w:cs="Calibri"/>
                <w:color w:val="000000" w:themeColor="text1"/>
              </w:rPr>
              <w:t>New CORD Users will receive login instructions directly from CritiCall Ontario’s Help Desk.</w:t>
            </w:r>
          </w:p>
          <w:p w14:paraId="29840836" w14:textId="33E0E624" w:rsidR="00380C9E" w:rsidRPr="006E68CF" w:rsidRDefault="006E68CF" w:rsidP="006E68CF">
            <w:pPr>
              <w:rPr>
                <w:rFonts w:cs="Arial"/>
                <w:sz w:val="20"/>
                <w:szCs w:val="20"/>
              </w:rPr>
            </w:pPr>
            <w:r w:rsidRPr="00EF5D3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To find out who the LRAs for your hospital are, please contact </w:t>
            </w:r>
            <w:hyperlink r:id="rId9" w:history="1">
              <w:r w:rsidRPr="00EF5D39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Helpdesk@criticall.org</w:t>
              </w:r>
            </w:hyperlink>
          </w:p>
        </w:tc>
      </w:tr>
      <w:tr w:rsidR="00F30F7A" w:rsidRPr="00FB5CCD" w14:paraId="67D52320" w14:textId="77777777" w:rsidTr="00095CA4">
        <w:tc>
          <w:tcPr>
            <w:tcW w:w="11031" w:type="dxa"/>
            <w:gridSpan w:val="3"/>
            <w:shd w:val="clear" w:color="auto" w:fill="BFBFBF" w:themeFill="background1" w:themeFillShade="BF"/>
          </w:tcPr>
          <w:p w14:paraId="117F9DCB" w14:textId="4D576D8B" w:rsidR="00F30F7A" w:rsidRPr="00F30F7A" w:rsidRDefault="00E9534C" w:rsidP="00F30F7A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Approving LRA Information</w:t>
            </w:r>
          </w:p>
        </w:tc>
      </w:tr>
      <w:tr w:rsidR="00296ED3" w:rsidRPr="00FB5CCD" w14:paraId="45AF2F9A" w14:textId="77777777" w:rsidTr="002F0D15">
        <w:tc>
          <w:tcPr>
            <w:tcW w:w="5580" w:type="dxa"/>
            <w:gridSpan w:val="2"/>
          </w:tcPr>
          <w:p w14:paraId="261FB239" w14:textId="77777777" w:rsidR="00296ED3" w:rsidRPr="00FB5CCD" w:rsidRDefault="00296ED3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451" w:type="dxa"/>
          </w:tcPr>
          <w:p w14:paraId="401D78C7" w14:textId="1A4122EF" w:rsidR="00296ED3" w:rsidRPr="00FB5CCD" w:rsidRDefault="00296ED3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instrText xml:space="preserve"> FORMTEXT </w:instrTex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fldChar w:fldCharType="separate"/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fldChar w:fldCharType="end"/>
            </w:r>
          </w:p>
        </w:tc>
      </w:tr>
      <w:tr w:rsidR="00296ED3" w:rsidRPr="00FB5CCD" w14:paraId="573F6D61" w14:textId="77777777" w:rsidTr="002F0D15">
        <w:tc>
          <w:tcPr>
            <w:tcW w:w="11031" w:type="dxa"/>
            <w:gridSpan w:val="3"/>
          </w:tcPr>
          <w:p w14:paraId="651E5212" w14:textId="3B1659E0" w:rsidR="00296ED3" w:rsidRPr="00FB5CCD" w:rsidRDefault="00296ED3" w:rsidP="00C12198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instrText xml:space="preserve"> FORMTEXT </w:instrTex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fldChar w:fldCharType="separate"/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fldChar w:fldCharType="end"/>
            </w:r>
          </w:p>
        </w:tc>
      </w:tr>
      <w:tr w:rsidR="00B12CE1" w:rsidRPr="00FB5CCD" w14:paraId="582C48C8" w14:textId="77777777" w:rsidTr="002F0D15">
        <w:tc>
          <w:tcPr>
            <w:tcW w:w="5520" w:type="dxa"/>
          </w:tcPr>
          <w:p w14:paraId="6CC20175" w14:textId="77777777" w:rsidR="00B12CE1" w:rsidRPr="00FB5CCD" w:rsidRDefault="00B12CE1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  <w:instrText xml:space="preserve"> FORMTEXT </w:instrText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  <w:fldChar w:fldCharType="separate"/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0000" w:themeColor="text1"/>
                <w:sz w:val="24"/>
                <w:szCs w:val="24"/>
                <w:shd w:val="clear" w:color="auto" w:fill="E0E1DD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instrText xml:space="preserve"> FORMTEXT </w:instrTex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fldChar w:fldCharType="separate"/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b/>
                <w:color w:val="008080"/>
                <w:sz w:val="24"/>
                <w:szCs w:val="24"/>
                <w:shd w:val="clear" w:color="auto" w:fill="E0E1DD"/>
              </w:rPr>
              <w:fldChar w:fldCharType="end"/>
            </w:r>
          </w:p>
        </w:tc>
        <w:tc>
          <w:tcPr>
            <w:tcW w:w="5511" w:type="dxa"/>
            <w:gridSpan w:val="2"/>
          </w:tcPr>
          <w:p w14:paraId="69BECF86" w14:textId="77777777" w:rsidR="00B12CE1" w:rsidRPr="00FB5CCD" w:rsidRDefault="00B12CE1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instrText xml:space="preserve"> FORMTEXT </w:instrTex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fldChar w:fldCharType="separate"/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fldChar w:fldCharType="end"/>
            </w:r>
          </w:p>
        </w:tc>
      </w:tr>
      <w:tr w:rsidR="004D302E" w:rsidRPr="00FB5CCD" w14:paraId="260CF573" w14:textId="77777777" w:rsidTr="009A6F8D">
        <w:trPr>
          <w:trHeight w:val="410"/>
        </w:trPr>
        <w:tc>
          <w:tcPr>
            <w:tcW w:w="11031" w:type="dxa"/>
            <w:gridSpan w:val="3"/>
          </w:tcPr>
          <w:p w14:paraId="7895CE01" w14:textId="203A9819" w:rsidR="004D302E" w:rsidRPr="00FB5CCD" w:rsidRDefault="009A6F8D" w:rsidP="00E5005A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6C7C98" w:rsidRPr="00FB5CCD" w14:paraId="2E8F9398" w14:textId="77777777" w:rsidTr="000D7933">
        <w:trPr>
          <w:trHeight w:val="446"/>
        </w:trPr>
        <w:tc>
          <w:tcPr>
            <w:tcW w:w="11031" w:type="dxa"/>
            <w:gridSpan w:val="3"/>
            <w:shd w:val="clear" w:color="auto" w:fill="D2492A"/>
          </w:tcPr>
          <w:p w14:paraId="674DCBC8" w14:textId="68DDD402" w:rsidR="006C7C98" w:rsidRPr="00AC7160" w:rsidRDefault="006C7C98" w:rsidP="001A7B9F">
            <w:pPr>
              <w:spacing w:before="60" w:after="6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AC7160">
              <w:rPr>
                <w:rFonts w:ascii="Calibri" w:hAnsi="Calibri" w:cs="Calibri"/>
                <w:b/>
                <w:color w:val="FFFFFF" w:themeColor="background1"/>
                <w:sz w:val="24"/>
                <w:szCs w:val="28"/>
              </w:rPr>
              <w:t>LRA Authorization Date (please enter today’s date YYYY-MM-DD):</w:t>
            </w:r>
            <w:r w:rsidRPr="00AC7160">
              <w:rPr>
                <w:rFonts w:ascii="Calibri" w:hAnsi="Calibri" w:cs="Calibri"/>
                <w:color w:val="FFFFFF" w:themeColor="background1"/>
                <w:sz w:val="20"/>
              </w:rPr>
              <w:t xml:space="preserve"> 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instrText xml:space="preserve"> FORMTEXT </w:instrTex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fldChar w:fldCharType="separate"/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t> </w:t>
            </w:r>
            <w:r w:rsidRPr="00095CA4">
              <w:rPr>
                <w:rFonts w:cs="Arial"/>
                <w:color w:val="008080"/>
                <w:sz w:val="24"/>
                <w:szCs w:val="24"/>
                <w:shd w:val="clear" w:color="auto" w:fill="E0E1DD"/>
              </w:rPr>
              <w:fldChar w:fldCharType="end"/>
            </w:r>
          </w:p>
        </w:tc>
      </w:tr>
    </w:tbl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D7730C" w:rsidRPr="008D5265" w14:paraId="2FAB6851" w14:textId="77777777" w:rsidTr="00095CA4">
        <w:trPr>
          <w:trHeight w:val="387"/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A06BDC8" w14:textId="75CFBE45" w:rsidR="00D7730C" w:rsidRPr="00F30F7A" w:rsidRDefault="00E9534C" w:rsidP="00F30F7A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User Information</w:t>
            </w:r>
          </w:p>
        </w:tc>
      </w:tr>
      <w:tr w:rsidR="006C7C98" w:rsidRPr="008D5265" w14:paraId="400FCCA0" w14:textId="77777777" w:rsidTr="00095CA4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DD784D6" w14:textId="13F5C68A" w:rsidR="006C7C98" w:rsidRPr="00F30F7A" w:rsidRDefault="006C7C98" w:rsidP="00F30F7A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F30F7A">
              <w:rPr>
                <w:rFonts w:cs="Arial"/>
                <w:b/>
                <w:color w:val="FFFFFF" w:themeColor="background1"/>
                <w:sz w:val="24"/>
                <w:szCs w:val="28"/>
              </w:rPr>
              <w:t>User</w:t>
            </w:r>
            <w:r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 1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1A7B9F" w:rsidRPr="00FB5CCD" w14:paraId="10ED7CF1" w14:textId="77777777" w:rsidTr="00CF3E95">
        <w:tc>
          <w:tcPr>
            <w:tcW w:w="5575" w:type="dxa"/>
            <w:gridSpan w:val="3"/>
          </w:tcPr>
          <w:p w14:paraId="508D586E" w14:textId="77777777" w:rsidR="001A7B9F" w:rsidRPr="00FB5CCD" w:rsidRDefault="001A7B9F" w:rsidP="001A7B9F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59865165" w14:textId="77777777" w:rsidR="001A7B9F" w:rsidRPr="00FB5CCD" w:rsidRDefault="001A7B9F" w:rsidP="001A7B9F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1A7B9F" w:rsidRPr="00FB5CCD" w14:paraId="5CDAF256" w14:textId="77777777" w:rsidTr="00CF3E95">
        <w:tc>
          <w:tcPr>
            <w:tcW w:w="11026" w:type="dxa"/>
            <w:gridSpan w:val="5"/>
          </w:tcPr>
          <w:p w14:paraId="01DED696" w14:textId="77777777" w:rsidR="001A7B9F" w:rsidRPr="00FB5CCD" w:rsidRDefault="001A7B9F" w:rsidP="001A7B9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1A7B9F" w:rsidRPr="00FB5CCD" w14:paraId="67FEB0F9" w14:textId="77777777" w:rsidTr="00CF3E95">
        <w:tc>
          <w:tcPr>
            <w:tcW w:w="5515" w:type="dxa"/>
            <w:gridSpan w:val="2"/>
          </w:tcPr>
          <w:p w14:paraId="568FAFC6" w14:textId="77777777" w:rsidR="001A7B9F" w:rsidRPr="00FB5CCD" w:rsidRDefault="001A7B9F" w:rsidP="001A7B9F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61572A4D" w14:textId="77777777" w:rsidR="001A7B9F" w:rsidRPr="00FB5CCD" w:rsidRDefault="001A7B9F" w:rsidP="001A7B9F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1A7B9F" w:rsidRPr="00FB5CCD" w14:paraId="258BA6E0" w14:textId="77777777" w:rsidTr="009A6F8D">
        <w:trPr>
          <w:trHeight w:val="359"/>
        </w:trPr>
        <w:tc>
          <w:tcPr>
            <w:tcW w:w="11026" w:type="dxa"/>
            <w:gridSpan w:val="5"/>
          </w:tcPr>
          <w:p w14:paraId="725AEEE4" w14:textId="116DBB99" w:rsidR="000E6DF6" w:rsidRPr="00FB5CCD" w:rsidRDefault="009A6F8D" w:rsidP="001A7B9F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0E6DF6" w:rsidRPr="00FB5CCD" w14:paraId="79516FF0" w14:textId="77777777" w:rsidTr="00863C95">
        <w:trPr>
          <w:trHeight w:val="443"/>
        </w:trPr>
        <w:tc>
          <w:tcPr>
            <w:tcW w:w="3675" w:type="dxa"/>
            <w:shd w:val="clear" w:color="auto" w:fill="D2492A"/>
          </w:tcPr>
          <w:p w14:paraId="09DBAABE" w14:textId="24E398FF" w:rsidR="000E6DF6" w:rsidRPr="00AC7160" w:rsidRDefault="007B4CA5" w:rsidP="000E6DF6">
            <w:pPr>
              <w:spacing w:before="60" w:after="6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FFFFFF" w:themeColor="background1"/>
                  <w:sz w:val="24"/>
                  <w:szCs w:val="24"/>
                </w:rPr>
                <w:id w:val="139700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F6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39508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4B31F398" w14:textId="36CC26D2" w:rsidR="000E6DF6" w:rsidRPr="00AC7160" w:rsidRDefault="007B4CA5" w:rsidP="000E6DF6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FFFFFF" w:themeColor="background1"/>
                  <w:sz w:val="24"/>
                  <w:szCs w:val="24"/>
                </w:rPr>
                <w:id w:val="-116346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FC7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39508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Suspend Access</w:t>
            </w:r>
          </w:p>
        </w:tc>
        <w:tc>
          <w:tcPr>
            <w:tcW w:w="3676" w:type="dxa"/>
            <w:shd w:val="clear" w:color="auto" w:fill="D2492A"/>
          </w:tcPr>
          <w:p w14:paraId="565AED60" w14:textId="12247324" w:rsidR="000E6DF6" w:rsidRPr="00AC7160" w:rsidRDefault="007B4CA5" w:rsidP="000E6DF6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FFFFFF" w:themeColor="background1"/>
                  <w:sz w:val="24"/>
                  <w:szCs w:val="24"/>
                </w:rPr>
                <w:id w:val="-8369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F6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39508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Revoke Access</w:t>
            </w:r>
          </w:p>
        </w:tc>
      </w:tr>
    </w:tbl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F4222B" w:rsidRPr="008D5265" w14:paraId="74B3CCC2" w14:textId="77777777" w:rsidTr="00095CA4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799DCAE" w14:textId="63681952" w:rsidR="00F4222B" w:rsidRPr="00F30F7A" w:rsidRDefault="00863C95" w:rsidP="00F30F7A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8"/>
              </w:rPr>
              <w:t>User 2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F4222B" w:rsidRPr="00FB5CCD" w14:paraId="041BFF58" w14:textId="77777777" w:rsidTr="00576206">
        <w:tc>
          <w:tcPr>
            <w:tcW w:w="5575" w:type="dxa"/>
            <w:gridSpan w:val="3"/>
          </w:tcPr>
          <w:p w14:paraId="30C32E9B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4ADFBB29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42D35C9" w14:textId="77777777" w:rsidTr="00576206">
        <w:tc>
          <w:tcPr>
            <w:tcW w:w="11026" w:type="dxa"/>
            <w:gridSpan w:val="5"/>
          </w:tcPr>
          <w:p w14:paraId="411F9894" w14:textId="77777777" w:rsidR="00F4222B" w:rsidRPr="00FB5CCD" w:rsidRDefault="00F4222B" w:rsidP="0057620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57766EF" w14:textId="77777777" w:rsidTr="00576206">
        <w:tc>
          <w:tcPr>
            <w:tcW w:w="5515" w:type="dxa"/>
            <w:gridSpan w:val="2"/>
          </w:tcPr>
          <w:p w14:paraId="05755FED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02EDBCFA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65E829D0" w14:textId="77777777" w:rsidTr="009A6F8D">
        <w:trPr>
          <w:trHeight w:val="356"/>
        </w:trPr>
        <w:tc>
          <w:tcPr>
            <w:tcW w:w="11026" w:type="dxa"/>
            <w:gridSpan w:val="5"/>
          </w:tcPr>
          <w:p w14:paraId="3347D5F7" w14:textId="4B387FEB" w:rsidR="00F4222B" w:rsidRPr="00FB5CCD" w:rsidRDefault="009A6F8D" w:rsidP="00576206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39508F" w:rsidRPr="00FB5CCD" w14:paraId="54B864C0" w14:textId="77777777" w:rsidTr="00863C95">
        <w:trPr>
          <w:trHeight w:val="425"/>
        </w:trPr>
        <w:tc>
          <w:tcPr>
            <w:tcW w:w="3675" w:type="dxa"/>
            <w:shd w:val="clear" w:color="auto" w:fill="D2492A"/>
          </w:tcPr>
          <w:p w14:paraId="1699080A" w14:textId="42D32D03" w:rsidR="0039508F" w:rsidRPr="00AC7160" w:rsidRDefault="007B4CA5" w:rsidP="0039508F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FFFFFF" w:themeColor="background1"/>
                  <w:sz w:val="24"/>
                  <w:szCs w:val="24"/>
                </w:rPr>
                <w:id w:val="-11435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8F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39508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07D61FFC" w14:textId="5A68B7BC" w:rsidR="0039508F" w:rsidRPr="00AC7160" w:rsidRDefault="007B4CA5" w:rsidP="0039508F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FFFFFF" w:themeColor="background1"/>
                  <w:sz w:val="24"/>
                  <w:szCs w:val="24"/>
                </w:rPr>
                <w:id w:val="-146334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8F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39508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Suspend Access</w:t>
            </w:r>
          </w:p>
        </w:tc>
        <w:tc>
          <w:tcPr>
            <w:tcW w:w="3676" w:type="dxa"/>
            <w:shd w:val="clear" w:color="auto" w:fill="D2492A"/>
          </w:tcPr>
          <w:p w14:paraId="3C95AA70" w14:textId="68C4B89F" w:rsidR="0039508F" w:rsidRPr="00AC7160" w:rsidRDefault="007B4CA5" w:rsidP="0039508F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FFFFFF" w:themeColor="background1"/>
                  <w:sz w:val="24"/>
                  <w:szCs w:val="24"/>
                </w:rPr>
                <w:id w:val="15230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8F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39508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Revoke Access</w:t>
            </w:r>
          </w:p>
        </w:tc>
      </w:tr>
    </w:tbl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F4222B" w:rsidRPr="008D5265" w14:paraId="458A5640" w14:textId="77777777" w:rsidTr="00095CA4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1DE3B01" w14:textId="3CE5A772" w:rsidR="00F4222B" w:rsidRPr="00F30F7A" w:rsidRDefault="00863C95" w:rsidP="00F30F7A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8"/>
              </w:rPr>
              <w:lastRenderedPageBreak/>
              <w:t>User 3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F4222B" w:rsidRPr="00FB5CCD" w14:paraId="29CC2C65" w14:textId="77777777" w:rsidTr="00576206">
        <w:tc>
          <w:tcPr>
            <w:tcW w:w="5575" w:type="dxa"/>
            <w:gridSpan w:val="3"/>
          </w:tcPr>
          <w:p w14:paraId="671BBAA1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2DD39A1E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9063E8C" w14:textId="77777777" w:rsidTr="00576206">
        <w:tc>
          <w:tcPr>
            <w:tcW w:w="11026" w:type="dxa"/>
            <w:gridSpan w:val="5"/>
          </w:tcPr>
          <w:p w14:paraId="18CFDAB6" w14:textId="77777777" w:rsidR="00F4222B" w:rsidRPr="00FB5CCD" w:rsidRDefault="00F4222B" w:rsidP="0057620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5610F8D0" w14:textId="77777777" w:rsidTr="00576206">
        <w:tc>
          <w:tcPr>
            <w:tcW w:w="5515" w:type="dxa"/>
            <w:gridSpan w:val="2"/>
          </w:tcPr>
          <w:p w14:paraId="7F9A772B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63DAA5A1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43FD8BC" w14:textId="77777777" w:rsidTr="009A6F8D">
        <w:trPr>
          <w:trHeight w:val="443"/>
        </w:trPr>
        <w:tc>
          <w:tcPr>
            <w:tcW w:w="11026" w:type="dxa"/>
            <w:gridSpan w:val="5"/>
          </w:tcPr>
          <w:p w14:paraId="2808CA26" w14:textId="17647051" w:rsidR="00F4222B" w:rsidRPr="00FB5CCD" w:rsidRDefault="009A6F8D" w:rsidP="00576206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39508F" w:rsidRPr="00FB5CCD" w14:paraId="753E6758" w14:textId="77777777" w:rsidTr="00863C95">
        <w:trPr>
          <w:trHeight w:val="422"/>
        </w:trPr>
        <w:tc>
          <w:tcPr>
            <w:tcW w:w="3675" w:type="dxa"/>
            <w:shd w:val="clear" w:color="auto" w:fill="D2492A"/>
          </w:tcPr>
          <w:p w14:paraId="506AA8B2" w14:textId="40ED6FBA" w:rsidR="0039508F" w:rsidRPr="00AC7160" w:rsidRDefault="007B4CA5" w:rsidP="0039508F">
            <w:pPr>
              <w:spacing w:before="60" w:after="6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FFFFFF" w:themeColor="background1"/>
                  <w:sz w:val="24"/>
                  <w:szCs w:val="24"/>
                </w:rPr>
                <w:id w:val="175700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8F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39508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26D68D02" w14:textId="19A8F63C" w:rsidR="0039508F" w:rsidRPr="00AC7160" w:rsidRDefault="007B4CA5" w:rsidP="0039508F">
            <w:pPr>
              <w:spacing w:before="60" w:after="6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FFFFFF" w:themeColor="background1"/>
                  <w:sz w:val="24"/>
                  <w:szCs w:val="24"/>
                </w:rPr>
                <w:id w:val="-71642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8F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39508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Suspend Access</w:t>
            </w:r>
          </w:p>
        </w:tc>
        <w:tc>
          <w:tcPr>
            <w:tcW w:w="3676" w:type="dxa"/>
            <w:shd w:val="clear" w:color="auto" w:fill="D2492A"/>
          </w:tcPr>
          <w:p w14:paraId="0FEC3F20" w14:textId="19462DEE" w:rsidR="0039508F" w:rsidRPr="00AC7160" w:rsidRDefault="007B4CA5" w:rsidP="0039508F">
            <w:pPr>
              <w:spacing w:before="60" w:after="6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FFFFFF" w:themeColor="background1"/>
                  <w:sz w:val="24"/>
                  <w:szCs w:val="24"/>
                </w:rPr>
                <w:id w:val="21070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8F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39508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Revoke Access</w:t>
            </w:r>
          </w:p>
        </w:tc>
      </w:tr>
    </w:tbl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7"/>
      </w:tblGrid>
      <w:tr w:rsidR="00863C95" w:rsidRPr="008D5265" w14:paraId="7F26760C" w14:textId="77777777" w:rsidTr="002C4E67">
        <w:trPr>
          <w:trHeight w:val="503"/>
          <w:jc w:val="center"/>
        </w:trPr>
        <w:tc>
          <w:tcPr>
            <w:tcW w:w="1099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9139420" w14:textId="123D9CAB" w:rsidR="00863C95" w:rsidRPr="00F30F7A" w:rsidRDefault="00863C95" w:rsidP="00351193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8"/>
              </w:rPr>
              <w:t>User 4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863C95" w:rsidRPr="00FB5CCD" w14:paraId="6DC52EC0" w14:textId="77777777" w:rsidTr="00351193">
        <w:tc>
          <w:tcPr>
            <w:tcW w:w="5575" w:type="dxa"/>
            <w:gridSpan w:val="3"/>
          </w:tcPr>
          <w:p w14:paraId="018BB641" w14:textId="77777777" w:rsidR="00863C95" w:rsidRPr="00FB5CCD" w:rsidRDefault="00863C95" w:rsidP="00351193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67DB93E2" w14:textId="77777777" w:rsidR="00863C95" w:rsidRPr="00FB5CCD" w:rsidRDefault="00863C95" w:rsidP="00351193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863C95" w:rsidRPr="00FB5CCD" w14:paraId="3E01D864" w14:textId="77777777" w:rsidTr="00351193">
        <w:tc>
          <w:tcPr>
            <w:tcW w:w="11026" w:type="dxa"/>
            <w:gridSpan w:val="5"/>
          </w:tcPr>
          <w:p w14:paraId="409F6566" w14:textId="77777777" w:rsidR="00863C95" w:rsidRPr="00FB5CCD" w:rsidRDefault="00863C95" w:rsidP="0035119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863C95" w:rsidRPr="00FB5CCD" w14:paraId="2163133E" w14:textId="77777777" w:rsidTr="00351193">
        <w:tc>
          <w:tcPr>
            <w:tcW w:w="5515" w:type="dxa"/>
            <w:gridSpan w:val="2"/>
          </w:tcPr>
          <w:p w14:paraId="67D7421A" w14:textId="77777777" w:rsidR="00863C95" w:rsidRPr="00FB5CCD" w:rsidRDefault="00863C95" w:rsidP="00351193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480FCE1D" w14:textId="77777777" w:rsidR="00863C95" w:rsidRPr="00FB5CCD" w:rsidRDefault="00863C95" w:rsidP="00351193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863C95" w:rsidRPr="00FB5CCD" w14:paraId="2100D307" w14:textId="77777777" w:rsidTr="009A6F8D">
        <w:trPr>
          <w:trHeight w:val="359"/>
        </w:trPr>
        <w:tc>
          <w:tcPr>
            <w:tcW w:w="11026" w:type="dxa"/>
            <w:gridSpan w:val="5"/>
          </w:tcPr>
          <w:p w14:paraId="3F46FA65" w14:textId="28C16035" w:rsidR="00863C95" w:rsidRPr="00FB5CCD" w:rsidRDefault="009A6F8D" w:rsidP="00351193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39508F" w:rsidRPr="00FB5CCD" w14:paraId="47C81DDE" w14:textId="77777777" w:rsidTr="00863C95">
        <w:trPr>
          <w:trHeight w:val="515"/>
        </w:trPr>
        <w:tc>
          <w:tcPr>
            <w:tcW w:w="3675" w:type="dxa"/>
            <w:shd w:val="clear" w:color="auto" w:fill="D2492A"/>
          </w:tcPr>
          <w:p w14:paraId="37AC8152" w14:textId="40F75B76" w:rsidR="0039508F" w:rsidRPr="00AC7160" w:rsidRDefault="007B4CA5" w:rsidP="0039508F">
            <w:pPr>
              <w:spacing w:before="60" w:after="6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FFFFFF" w:themeColor="background1"/>
                  <w:sz w:val="24"/>
                  <w:szCs w:val="24"/>
                </w:rPr>
                <w:id w:val="-116069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8F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39508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6FE9EF18" w14:textId="04B4D6D5" w:rsidR="0039508F" w:rsidRPr="00AC7160" w:rsidRDefault="007B4CA5" w:rsidP="0039508F">
            <w:pPr>
              <w:spacing w:before="60" w:after="6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FFFFFF" w:themeColor="background1"/>
                  <w:sz w:val="24"/>
                  <w:szCs w:val="24"/>
                </w:rPr>
                <w:id w:val="-115884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8F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39508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Suspend Access</w:t>
            </w:r>
          </w:p>
        </w:tc>
        <w:tc>
          <w:tcPr>
            <w:tcW w:w="3676" w:type="dxa"/>
            <w:shd w:val="clear" w:color="auto" w:fill="D2492A"/>
          </w:tcPr>
          <w:p w14:paraId="7C86506B" w14:textId="781BCBDD" w:rsidR="0039508F" w:rsidRPr="00AC7160" w:rsidRDefault="007B4CA5" w:rsidP="0039508F">
            <w:pPr>
              <w:spacing w:before="60" w:after="6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FFFFFF" w:themeColor="background1"/>
                  <w:sz w:val="24"/>
                  <w:szCs w:val="24"/>
                </w:rPr>
                <w:id w:val="-14660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8F" w:rsidRPr="00AC7160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39508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Revoke Access</w:t>
            </w:r>
          </w:p>
        </w:tc>
      </w:tr>
    </w:tbl>
    <w:p w14:paraId="7CC594D5" w14:textId="77777777" w:rsidR="00F4222B" w:rsidRPr="008D5265" w:rsidRDefault="00F4222B" w:rsidP="006C7C98">
      <w:pPr>
        <w:tabs>
          <w:tab w:val="left" w:pos="3710"/>
        </w:tabs>
        <w:spacing w:after="0"/>
        <w:rPr>
          <w:b/>
          <w:sz w:val="24"/>
          <w:szCs w:val="24"/>
        </w:rPr>
      </w:pPr>
    </w:p>
    <w:sectPr w:rsidR="00F4222B" w:rsidRPr="008D5265" w:rsidSect="0085305D">
      <w:headerReference w:type="default" r:id="rId10"/>
      <w:footerReference w:type="default" r:id="rId11"/>
      <w:pgSz w:w="12240" w:h="15840"/>
      <w:pgMar w:top="360" w:right="720" w:bottom="288" w:left="720" w:header="36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2CF74" w14:textId="77777777" w:rsidR="00A76FB6" w:rsidRDefault="00A76FB6" w:rsidP="00F479CE">
      <w:pPr>
        <w:spacing w:after="0" w:line="240" w:lineRule="auto"/>
      </w:pPr>
      <w:r>
        <w:separator/>
      </w:r>
    </w:p>
  </w:endnote>
  <w:endnote w:type="continuationSeparator" w:id="0">
    <w:p w14:paraId="1A57C648" w14:textId="77777777" w:rsidR="00A76FB6" w:rsidRDefault="00A76FB6" w:rsidP="00F4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202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88D98" w14:textId="72C21FC6" w:rsidR="00163325" w:rsidRDefault="00163325">
        <w:pPr>
          <w:pStyle w:val="Footer"/>
          <w:jc w:val="right"/>
        </w:pPr>
        <w:r w:rsidRPr="00163325">
          <w:rPr>
            <w:sz w:val="24"/>
            <w:szCs w:val="24"/>
          </w:rPr>
          <w:fldChar w:fldCharType="begin"/>
        </w:r>
        <w:r w:rsidRPr="00163325">
          <w:rPr>
            <w:sz w:val="24"/>
            <w:szCs w:val="24"/>
          </w:rPr>
          <w:instrText xml:space="preserve"> PAGE   \* MERGEFORMAT </w:instrText>
        </w:r>
        <w:r w:rsidRPr="00163325">
          <w:rPr>
            <w:sz w:val="24"/>
            <w:szCs w:val="24"/>
          </w:rPr>
          <w:fldChar w:fldCharType="separate"/>
        </w:r>
        <w:r w:rsidR="007B4CA5">
          <w:rPr>
            <w:noProof/>
            <w:sz w:val="24"/>
            <w:szCs w:val="24"/>
          </w:rPr>
          <w:t>2</w:t>
        </w:r>
        <w:r w:rsidRPr="00163325">
          <w:rPr>
            <w:noProof/>
            <w:sz w:val="24"/>
            <w:szCs w:val="24"/>
          </w:rPr>
          <w:fldChar w:fldCharType="end"/>
        </w:r>
      </w:p>
    </w:sdtContent>
  </w:sdt>
  <w:p w14:paraId="543E824C" w14:textId="799C86B2" w:rsidR="00234EA1" w:rsidRDefault="00832C16" w:rsidP="00832C16">
    <w:pPr>
      <w:pStyle w:val="Footer"/>
      <w:tabs>
        <w:tab w:val="left" w:pos="192"/>
      </w:tabs>
    </w:pPr>
    <w:r>
      <w:tab/>
    </w:r>
    <w:r>
      <w:rPr>
        <w:i/>
      </w:rPr>
      <w:t xml:space="preserve">           Last updated August 2020                                          </w:t>
    </w:r>
    <w:r w:rsidRPr="008F7086">
      <w:rPr>
        <w:i/>
        <w:sz w:val="24"/>
        <w:szCs w:val="24"/>
      </w:rPr>
      <w:t>CritiCall Ontario is funded by the Government of Ontari</w:t>
    </w:r>
    <w:r>
      <w:rPr>
        <w:i/>
        <w:sz w:val="24"/>
        <w:szCs w:val="24"/>
      </w:rPr>
      <w:t>o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4E599" w14:textId="77777777" w:rsidR="00A76FB6" w:rsidRDefault="00A76FB6" w:rsidP="00F479CE">
      <w:pPr>
        <w:spacing w:after="0" w:line="240" w:lineRule="auto"/>
      </w:pPr>
      <w:r>
        <w:separator/>
      </w:r>
    </w:p>
  </w:footnote>
  <w:footnote w:type="continuationSeparator" w:id="0">
    <w:p w14:paraId="36C57A76" w14:textId="77777777" w:rsidR="00A76FB6" w:rsidRDefault="00A76FB6" w:rsidP="00F4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DBA4C" w14:textId="77777777" w:rsidR="0039508F" w:rsidRDefault="0039508F" w:rsidP="00095CA4">
    <w:pPr>
      <w:pStyle w:val="Header"/>
    </w:pPr>
  </w:p>
  <w:p w14:paraId="5C35D1C4" w14:textId="20DB09D9" w:rsidR="00F07369" w:rsidRDefault="0039508F" w:rsidP="0039508F">
    <w:pPr>
      <w:pStyle w:val="Header"/>
    </w:pPr>
    <w:r>
      <w:rPr>
        <w:noProof/>
      </w:rPr>
      <w:drawing>
        <wp:inline distT="0" distB="0" distL="0" distR="0" wp14:anchorId="0E158481" wp14:editId="6A8904F4">
          <wp:extent cx="1826942" cy="444360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TICAL LOGO CMYK WORD MODIFI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09" cy="486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AF13DC" w14:textId="7B7F2668" w:rsidR="00F07369" w:rsidRDefault="00F07369" w:rsidP="00EC5CD3">
    <w:pPr>
      <w:pStyle w:val="Header"/>
    </w:pPr>
  </w:p>
  <w:p w14:paraId="3699D6A8" w14:textId="77777777" w:rsidR="00F07369" w:rsidRDefault="00F07369" w:rsidP="000414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0E4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3E1"/>
    <w:multiLevelType w:val="hybridMultilevel"/>
    <w:tmpl w:val="ECC4A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6CAA"/>
    <w:multiLevelType w:val="hybridMultilevel"/>
    <w:tmpl w:val="2C66AC94"/>
    <w:lvl w:ilvl="0" w:tplc="3EF6B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7566E"/>
    <w:multiLevelType w:val="hybridMultilevel"/>
    <w:tmpl w:val="25E08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3AF0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4C86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43272"/>
    <w:multiLevelType w:val="hybridMultilevel"/>
    <w:tmpl w:val="E2D24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4718A"/>
    <w:multiLevelType w:val="hybridMultilevel"/>
    <w:tmpl w:val="F62EF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09FF"/>
    <w:multiLevelType w:val="hybridMultilevel"/>
    <w:tmpl w:val="3AB6D29A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83062"/>
    <w:multiLevelType w:val="hybridMultilevel"/>
    <w:tmpl w:val="C0F40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0EFB"/>
    <w:multiLevelType w:val="hybridMultilevel"/>
    <w:tmpl w:val="C59431DA"/>
    <w:lvl w:ilvl="0" w:tplc="7A602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6DA3"/>
    <w:multiLevelType w:val="hybridMultilevel"/>
    <w:tmpl w:val="937E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F63512"/>
    <w:multiLevelType w:val="hybridMultilevel"/>
    <w:tmpl w:val="4586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13AB9"/>
    <w:multiLevelType w:val="hybridMultilevel"/>
    <w:tmpl w:val="45A67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443A32"/>
    <w:multiLevelType w:val="hybridMultilevel"/>
    <w:tmpl w:val="48FC4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3424ED"/>
    <w:multiLevelType w:val="hybridMultilevel"/>
    <w:tmpl w:val="C9F2FF66"/>
    <w:lvl w:ilvl="0" w:tplc="7A602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E547E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32167"/>
    <w:multiLevelType w:val="hybridMultilevel"/>
    <w:tmpl w:val="6270F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727CD"/>
    <w:multiLevelType w:val="hybridMultilevel"/>
    <w:tmpl w:val="8444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F006C"/>
    <w:multiLevelType w:val="hybridMultilevel"/>
    <w:tmpl w:val="523EA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10B2E"/>
    <w:multiLevelType w:val="hybridMultilevel"/>
    <w:tmpl w:val="2BD02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34E9"/>
    <w:multiLevelType w:val="hybridMultilevel"/>
    <w:tmpl w:val="523EA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800D4"/>
    <w:multiLevelType w:val="hybridMultilevel"/>
    <w:tmpl w:val="0CB84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52AD7"/>
    <w:multiLevelType w:val="hybridMultilevel"/>
    <w:tmpl w:val="5DE0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A1CCB"/>
    <w:multiLevelType w:val="hybridMultilevel"/>
    <w:tmpl w:val="E6A4C7D0"/>
    <w:lvl w:ilvl="0" w:tplc="FC1A2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55F1E"/>
    <w:multiLevelType w:val="hybridMultilevel"/>
    <w:tmpl w:val="D3D8A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63D3A"/>
    <w:multiLevelType w:val="hybridMultilevel"/>
    <w:tmpl w:val="51F45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33443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4"/>
  </w:num>
  <w:num w:numId="5">
    <w:abstractNumId w:val="18"/>
  </w:num>
  <w:num w:numId="6">
    <w:abstractNumId w:val="23"/>
  </w:num>
  <w:num w:numId="7">
    <w:abstractNumId w:val="19"/>
  </w:num>
  <w:num w:numId="8">
    <w:abstractNumId w:val="21"/>
  </w:num>
  <w:num w:numId="9">
    <w:abstractNumId w:val="3"/>
  </w:num>
  <w:num w:numId="10">
    <w:abstractNumId w:val="20"/>
  </w:num>
  <w:num w:numId="11">
    <w:abstractNumId w:val="9"/>
  </w:num>
  <w:num w:numId="12">
    <w:abstractNumId w:val="22"/>
  </w:num>
  <w:num w:numId="13">
    <w:abstractNumId w:val="6"/>
  </w:num>
  <w:num w:numId="14">
    <w:abstractNumId w:val="26"/>
  </w:num>
  <w:num w:numId="15">
    <w:abstractNumId w:val="10"/>
  </w:num>
  <w:num w:numId="16">
    <w:abstractNumId w:val="0"/>
  </w:num>
  <w:num w:numId="17">
    <w:abstractNumId w:val="14"/>
  </w:num>
  <w:num w:numId="18">
    <w:abstractNumId w:val="15"/>
  </w:num>
  <w:num w:numId="19">
    <w:abstractNumId w:val="4"/>
  </w:num>
  <w:num w:numId="20">
    <w:abstractNumId w:val="27"/>
  </w:num>
  <w:num w:numId="21">
    <w:abstractNumId w:val="2"/>
  </w:num>
  <w:num w:numId="22">
    <w:abstractNumId w:val="25"/>
  </w:num>
  <w:num w:numId="23">
    <w:abstractNumId w:val="16"/>
  </w:num>
  <w:num w:numId="24">
    <w:abstractNumId w:val="5"/>
  </w:num>
  <w:num w:numId="25">
    <w:abstractNumId w:val="8"/>
  </w:num>
  <w:num w:numId="26">
    <w:abstractNumId w:val="11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jcxMzc1MDM1MLBU0lEKTi0uzszPAykwrgUAn6wmZSwAAAA="/>
  </w:docVars>
  <w:rsids>
    <w:rsidRoot w:val="006251C8"/>
    <w:rsid w:val="00000530"/>
    <w:rsid w:val="00004765"/>
    <w:rsid w:val="000414D7"/>
    <w:rsid w:val="00070446"/>
    <w:rsid w:val="00095CA4"/>
    <w:rsid w:val="000B1DFC"/>
    <w:rsid w:val="000C5179"/>
    <w:rsid w:val="000D7933"/>
    <w:rsid w:val="000E6DF6"/>
    <w:rsid w:val="00102331"/>
    <w:rsid w:val="00113961"/>
    <w:rsid w:val="00143811"/>
    <w:rsid w:val="00163325"/>
    <w:rsid w:val="0016641D"/>
    <w:rsid w:val="001A1B16"/>
    <w:rsid w:val="001A7B9F"/>
    <w:rsid w:val="0021607A"/>
    <w:rsid w:val="00234EA1"/>
    <w:rsid w:val="00240AD6"/>
    <w:rsid w:val="00250B0D"/>
    <w:rsid w:val="002829C9"/>
    <w:rsid w:val="002858D9"/>
    <w:rsid w:val="00296ED3"/>
    <w:rsid w:val="002A48AA"/>
    <w:rsid w:val="002C4E67"/>
    <w:rsid w:val="002C533B"/>
    <w:rsid w:val="002D23E2"/>
    <w:rsid w:val="002F0D15"/>
    <w:rsid w:val="00302828"/>
    <w:rsid w:val="00302F75"/>
    <w:rsid w:val="00373AAC"/>
    <w:rsid w:val="00375B58"/>
    <w:rsid w:val="00380C9E"/>
    <w:rsid w:val="0039508F"/>
    <w:rsid w:val="003E5F3F"/>
    <w:rsid w:val="004029C6"/>
    <w:rsid w:val="004068C7"/>
    <w:rsid w:val="0042481C"/>
    <w:rsid w:val="004932C1"/>
    <w:rsid w:val="004948CD"/>
    <w:rsid w:val="00494ED7"/>
    <w:rsid w:val="004A08F7"/>
    <w:rsid w:val="004C1A70"/>
    <w:rsid w:val="004D302E"/>
    <w:rsid w:val="004E790A"/>
    <w:rsid w:val="004F6EFF"/>
    <w:rsid w:val="00553BA7"/>
    <w:rsid w:val="005548E2"/>
    <w:rsid w:val="00556E8F"/>
    <w:rsid w:val="0059183A"/>
    <w:rsid w:val="00597547"/>
    <w:rsid w:val="005B7FC7"/>
    <w:rsid w:val="005D09B9"/>
    <w:rsid w:val="005F7907"/>
    <w:rsid w:val="00601331"/>
    <w:rsid w:val="00615375"/>
    <w:rsid w:val="00622582"/>
    <w:rsid w:val="006251C8"/>
    <w:rsid w:val="006412AC"/>
    <w:rsid w:val="00665A02"/>
    <w:rsid w:val="0068167D"/>
    <w:rsid w:val="006C2D1A"/>
    <w:rsid w:val="006C7C98"/>
    <w:rsid w:val="006E47B0"/>
    <w:rsid w:val="006E68CF"/>
    <w:rsid w:val="006F4CA6"/>
    <w:rsid w:val="00700CFE"/>
    <w:rsid w:val="007773E1"/>
    <w:rsid w:val="00782063"/>
    <w:rsid w:val="007B4CA5"/>
    <w:rsid w:val="007C2B12"/>
    <w:rsid w:val="007D6BDC"/>
    <w:rsid w:val="00832C16"/>
    <w:rsid w:val="00837E28"/>
    <w:rsid w:val="0084339D"/>
    <w:rsid w:val="00846F80"/>
    <w:rsid w:val="0084754C"/>
    <w:rsid w:val="0085305D"/>
    <w:rsid w:val="00862587"/>
    <w:rsid w:val="00863C95"/>
    <w:rsid w:val="008709AB"/>
    <w:rsid w:val="008C07E1"/>
    <w:rsid w:val="008C6A94"/>
    <w:rsid w:val="008D5265"/>
    <w:rsid w:val="00913A71"/>
    <w:rsid w:val="00925AE2"/>
    <w:rsid w:val="00926F8D"/>
    <w:rsid w:val="00942C1D"/>
    <w:rsid w:val="009432FD"/>
    <w:rsid w:val="009A6F8D"/>
    <w:rsid w:val="009E53AA"/>
    <w:rsid w:val="00A05934"/>
    <w:rsid w:val="00A1032A"/>
    <w:rsid w:val="00A323BE"/>
    <w:rsid w:val="00A34011"/>
    <w:rsid w:val="00A76FB6"/>
    <w:rsid w:val="00AA51AF"/>
    <w:rsid w:val="00AC7160"/>
    <w:rsid w:val="00B12CE1"/>
    <w:rsid w:val="00B311AE"/>
    <w:rsid w:val="00B5681B"/>
    <w:rsid w:val="00B740BB"/>
    <w:rsid w:val="00B854A8"/>
    <w:rsid w:val="00B93A6B"/>
    <w:rsid w:val="00BD505D"/>
    <w:rsid w:val="00C12198"/>
    <w:rsid w:val="00C32071"/>
    <w:rsid w:val="00C32356"/>
    <w:rsid w:val="00C40791"/>
    <w:rsid w:val="00C40F50"/>
    <w:rsid w:val="00C64C8C"/>
    <w:rsid w:val="00C75539"/>
    <w:rsid w:val="00C902E5"/>
    <w:rsid w:val="00CE3D3D"/>
    <w:rsid w:val="00CF7E38"/>
    <w:rsid w:val="00D36B34"/>
    <w:rsid w:val="00D7730C"/>
    <w:rsid w:val="00DA24DF"/>
    <w:rsid w:val="00DB3E1C"/>
    <w:rsid w:val="00DC27ED"/>
    <w:rsid w:val="00DE0508"/>
    <w:rsid w:val="00E02ACC"/>
    <w:rsid w:val="00E5005A"/>
    <w:rsid w:val="00E51091"/>
    <w:rsid w:val="00E9534C"/>
    <w:rsid w:val="00EA3951"/>
    <w:rsid w:val="00EB24AA"/>
    <w:rsid w:val="00EC5CD3"/>
    <w:rsid w:val="00EE360A"/>
    <w:rsid w:val="00EF5D39"/>
    <w:rsid w:val="00F015F5"/>
    <w:rsid w:val="00F07369"/>
    <w:rsid w:val="00F30F7A"/>
    <w:rsid w:val="00F4222B"/>
    <w:rsid w:val="00F479CE"/>
    <w:rsid w:val="00F47D9B"/>
    <w:rsid w:val="00F71A9B"/>
    <w:rsid w:val="00F973FD"/>
    <w:rsid w:val="00FA0B97"/>
    <w:rsid w:val="00FB5CCD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5B2C07"/>
  <w15:chartTrackingRefBased/>
  <w15:docId w15:val="{0B8D5CC9-1184-41BE-A8DF-22494C3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9F"/>
  </w:style>
  <w:style w:type="paragraph" w:styleId="Heading1">
    <w:name w:val="heading 1"/>
    <w:basedOn w:val="Normal"/>
    <w:next w:val="Normal"/>
    <w:link w:val="Heading1Char"/>
    <w:qFormat/>
    <w:rsid w:val="006251C8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color w:val="3366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C8"/>
    <w:rPr>
      <w:rFonts w:ascii="Arial" w:eastAsia="Times New Roman" w:hAnsi="Arial" w:cs="Arial"/>
      <w:b/>
      <w:color w:val="3366FF"/>
      <w:sz w:val="18"/>
      <w:szCs w:val="18"/>
    </w:rPr>
  </w:style>
  <w:style w:type="character" w:styleId="Hyperlink">
    <w:name w:val="Hyperlink"/>
    <w:rsid w:val="006251C8"/>
    <w:rPr>
      <w:color w:val="0000FF"/>
      <w:u w:val="single"/>
    </w:rPr>
  </w:style>
  <w:style w:type="character" w:styleId="CommentReference">
    <w:name w:val="annotation reference"/>
    <w:semiHidden/>
    <w:rsid w:val="006251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1C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CE"/>
  </w:style>
  <w:style w:type="paragraph" w:styleId="Footer">
    <w:name w:val="footer"/>
    <w:basedOn w:val="Normal"/>
    <w:link w:val="FooterChar"/>
    <w:uiPriority w:val="99"/>
    <w:unhideWhenUsed/>
    <w:rsid w:val="00F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CE"/>
  </w:style>
  <w:style w:type="character" w:styleId="PlaceholderText">
    <w:name w:val="Placeholder Text"/>
    <w:basedOn w:val="DefaultParagraphFont"/>
    <w:uiPriority w:val="99"/>
    <w:semiHidden/>
    <w:rsid w:val="00556E8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81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8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3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Dhelpdesk@critical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pdesk@critical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2053-6344-4D42-91B4-8A724CE7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Cousins</dc:creator>
  <cp:keywords/>
  <dc:description/>
  <cp:lastModifiedBy>Denise Polgar</cp:lastModifiedBy>
  <cp:revision>2</cp:revision>
  <cp:lastPrinted>2020-04-23T14:26:00Z</cp:lastPrinted>
  <dcterms:created xsi:type="dcterms:W3CDTF">2020-11-19T13:17:00Z</dcterms:created>
  <dcterms:modified xsi:type="dcterms:W3CDTF">2020-11-19T13:17:00Z</dcterms:modified>
</cp:coreProperties>
</file>